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85" w:type="dxa"/>
        <w:tblLook w:val="04A0"/>
      </w:tblPr>
      <w:tblGrid>
        <w:gridCol w:w="2263"/>
        <w:gridCol w:w="8222"/>
      </w:tblGrid>
      <w:tr w:rsidR="00997864" w:rsidRPr="003C34E0" w:rsidTr="00997864">
        <w:tc>
          <w:tcPr>
            <w:tcW w:w="10485" w:type="dxa"/>
            <w:gridSpan w:val="2"/>
          </w:tcPr>
          <w:p w:rsidR="00997864" w:rsidRPr="003C34E0" w:rsidRDefault="003C34E0" w:rsidP="00997864">
            <w:pPr>
              <w:keepNext/>
              <w:keepLines/>
              <w:spacing w:before="40"/>
              <w:jc w:val="center"/>
              <w:outlineLvl w:val="1"/>
              <w:rPr>
                <w:rFonts w:ascii="Arial" w:eastAsiaTheme="majorEastAsia" w:hAnsi="Arial" w:cs="Arial"/>
                <w:bCs/>
              </w:rPr>
            </w:pPr>
            <w:r w:rsidRPr="003C34E0">
              <w:rPr>
                <w:rFonts w:ascii="Arial" w:eastAsiaTheme="majorEastAsia" w:hAnsi="Arial" w:cs="Arial"/>
                <w:bCs/>
              </w:rPr>
              <w:t>O</w:t>
            </w:r>
            <w:r w:rsidR="00997864" w:rsidRPr="003C34E0">
              <w:rPr>
                <w:rFonts w:ascii="Arial" w:eastAsiaTheme="majorEastAsia" w:hAnsi="Arial" w:cs="Arial"/>
                <w:bCs/>
              </w:rPr>
              <w:t>KULUMUZUN</w:t>
            </w:r>
          </w:p>
        </w:tc>
      </w:tr>
      <w:tr w:rsidR="00997864" w:rsidRPr="003C34E0" w:rsidTr="00997864">
        <w:tc>
          <w:tcPr>
            <w:tcW w:w="2263" w:type="dxa"/>
          </w:tcPr>
          <w:p w:rsidR="00997864" w:rsidRPr="003C34E0" w:rsidRDefault="00997864" w:rsidP="00165703">
            <w:pPr>
              <w:keepNext/>
              <w:keepLines/>
              <w:spacing w:before="40"/>
              <w:outlineLvl w:val="1"/>
              <w:rPr>
                <w:rFonts w:ascii="Arial" w:eastAsiaTheme="majorEastAsia" w:hAnsi="Arial" w:cs="Arial"/>
                <w:bCs/>
              </w:rPr>
            </w:pPr>
            <w:r w:rsidRPr="003C34E0">
              <w:rPr>
                <w:rFonts w:ascii="Arial" w:eastAsiaTheme="majorEastAsia" w:hAnsi="Arial" w:cs="Arial"/>
                <w:bCs/>
              </w:rPr>
              <w:t>POLİTİKAMIZ</w:t>
            </w:r>
          </w:p>
        </w:tc>
        <w:tc>
          <w:tcPr>
            <w:tcW w:w="8222" w:type="dxa"/>
          </w:tcPr>
          <w:p w:rsidR="00D90488" w:rsidRDefault="00D90488" w:rsidP="00D90488">
            <w:pPr>
              <w:spacing w:line="240" w:lineRule="auto"/>
              <w:jc w:val="both"/>
              <w:rPr>
                <w:rFonts w:ascii="Arial" w:hAnsi="Arial" w:cs="Arial"/>
              </w:rPr>
            </w:pPr>
          </w:p>
          <w:p w:rsidR="00D90488" w:rsidRDefault="00D90488" w:rsidP="00D90488">
            <w:pPr>
              <w:spacing w:line="360" w:lineRule="auto"/>
              <w:jc w:val="both"/>
              <w:rPr>
                <w:rFonts w:ascii="Arial" w:hAnsi="Arial" w:cs="Arial"/>
              </w:rPr>
            </w:pPr>
            <w:proofErr w:type="spellStart"/>
            <w:r>
              <w:rPr>
                <w:rFonts w:ascii="Arial" w:hAnsi="Arial" w:cs="Arial"/>
              </w:rPr>
              <w:t>Toki</w:t>
            </w:r>
            <w:proofErr w:type="spellEnd"/>
            <w:r>
              <w:rPr>
                <w:rFonts w:ascii="Arial" w:hAnsi="Arial" w:cs="Arial"/>
              </w:rPr>
              <w:t xml:space="preserve"> ilkokulu olarak; </w:t>
            </w:r>
          </w:p>
          <w:p w:rsidR="00D90488" w:rsidRDefault="00D90488" w:rsidP="00D90488">
            <w:pPr>
              <w:spacing w:line="360" w:lineRule="auto"/>
              <w:jc w:val="both"/>
              <w:rPr>
                <w:rFonts w:ascii="Arial" w:hAnsi="Arial" w:cs="Arial"/>
              </w:rPr>
            </w:pPr>
            <w:r>
              <w:rPr>
                <w:rFonts w:ascii="Arial" w:hAnsi="Arial" w:cs="Arial"/>
              </w:rPr>
              <w:t xml:space="preserve">Yasal ve mevzuat şartlar çerçevesinde, </w:t>
            </w:r>
          </w:p>
          <w:p w:rsidR="00D90488" w:rsidRDefault="00D90488" w:rsidP="00D90488">
            <w:pPr>
              <w:spacing w:line="360" w:lineRule="auto"/>
              <w:jc w:val="both"/>
              <w:rPr>
                <w:rFonts w:ascii="Arial" w:hAnsi="Arial" w:cs="Arial"/>
              </w:rPr>
            </w:pPr>
            <w:r>
              <w:rPr>
                <w:rFonts w:ascii="Arial" w:hAnsi="Arial" w:cs="Arial"/>
              </w:rPr>
              <w:t>Stratejik plan doğrultusunda,</w:t>
            </w:r>
          </w:p>
          <w:p w:rsidR="00D90488" w:rsidRDefault="00D90488" w:rsidP="00D90488">
            <w:pPr>
              <w:spacing w:line="360" w:lineRule="auto"/>
              <w:jc w:val="both"/>
              <w:rPr>
                <w:rFonts w:ascii="Arial" w:hAnsi="Arial" w:cs="Arial"/>
              </w:rPr>
            </w:pPr>
            <w:r>
              <w:rPr>
                <w:rFonts w:ascii="Arial" w:hAnsi="Arial" w:cs="Arial"/>
              </w:rPr>
              <w:t>Risk ve fırsatlarına uygun hedefler doğrultusunda,</w:t>
            </w:r>
          </w:p>
          <w:p w:rsidR="00D90488" w:rsidRDefault="00D90488" w:rsidP="00D90488">
            <w:pPr>
              <w:spacing w:line="360" w:lineRule="auto"/>
              <w:jc w:val="both"/>
              <w:rPr>
                <w:rFonts w:ascii="Arial" w:hAnsi="Arial" w:cs="Arial"/>
              </w:rPr>
            </w:pPr>
            <w:r>
              <w:rPr>
                <w:rFonts w:ascii="Arial" w:hAnsi="Arial" w:cs="Arial"/>
              </w:rPr>
              <w:t xml:space="preserve">Sistemin işleyişini sağlamayı, </w:t>
            </w:r>
          </w:p>
          <w:p w:rsidR="00D90488" w:rsidRDefault="00D90488" w:rsidP="00D90488">
            <w:pPr>
              <w:spacing w:line="360" w:lineRule="auto"/>
              <w:jc w:val="both"/>
              <w:rPr>
                <w:rFonts w:ascii="Arial" w:hAnsi="Arial" w:cs="Arial"/>
              </w:rPr>
            </w:pPr>
            <w:r>
              <w:rPr>
                <w:rFonts w:ascii="Arial" w:hAnsi="Arial" w:cs="Arial"/>
              </w:rPr>
              <w:t>İlkokulda örnek kurum olmayı,</w:t>
            </w:r>
          </w:p>
          <w:p w:rsidR="00D90488" w:rsidRDefault="00D90488" w:rsidP="00D90488">
            <w:pPr>
              <w:spacing w:line="360" w:lineRule="auto"/>
              <w:jc w:val="both"/>
              <w:rPr>
                <w:rFonts w:ascii="Arial" w:hAnsi="Arial" w:cs="Arial"/>
              </w:rPr>
            </w:pPr>
            <w:r>
              <w:rPr>
                <w:rFonts w:ascii="Arial" w:hAnsi="Arial" w:cs="Arial"/>
              </w:rPr>
              <w:t>Temel eğitimin önemini vurgulamayı,</w:t>
            </w:r>
          </w:p>
          <w:p w:rsidR="00D90488" w:rsidRDefault="00D90488" w:rsidP="00D90488">
            <w:pPr>
              <w:spacing w:line="360" w:lineRule="auto"/>
              <w:jc w:val="both"/>
              <w:rPr>
                <w:rFonts w:ascii="Arial" w:hAnsi="Arial" w:cs="Arial"/>
              </w:rPr>
            </w:pPr>
            <w:r>
              <w:rPr>
                <w:rFonts w:ascii="Arial" w:hAnsi="Arial" w:cs="Arial"/>
              </w:rPr>
              <w:t>Milli ve manevi değerleri yaşatmayı,</w:t>
            </w:r>
          </w:p>
          <w:p w:rsidR="00D90488" w:rsidRDefault="00D90488" w:rsidP="00D90488">
            <w:pPr>
              <w:spacing w:line="360" w:lineRule="auto"/>
              <w:jc w:val="both"/>
              <w:rPr>
                <w:rFonts w:ascii="Arial" w:hAnsi="Arial" w:cs="Arial"/>
              </w:rPr>
            </w:pPr>
            <w:r>
              <w:rPr>
                <w:rFonts w:ascii="Arial" w:hAnsi="Arial" w:cs="Arial"/>
              </w:rPr>
              <w:t>Çevreyi koruma ve atıkların geri dönüştürülebildiği çalışmalarla doğaya katkı sağlamayı,</w:t>
            </w:r>
          </w:p>
          <w:p w:rsidR="00D90488" w:rsidRDefault="00D90488" w:rsidP="00D90488">
            <w:pPr>
              <w:spacing w:line="360" w:lineRule="auto"/>
              <w:jc w:val="both"/>
              <w:rPr>
                <w:rFonts w:ascii="Arial" w:hAnsi="Arial" w:cs="Arial"/>
              </w:rPr>
            </w:pPr>
            <w:r>
              <w:rPr>
                <w:rFonts w:ascii="Arial" w:hAnsi="Arial" w:cs="Arial"/>
              </w:rPr>
              <w:t>İş sağlığı ve güvenliği risklerini azaltmayı,</w:t>
            </w:r>
          </w:p>
          <w:p w:rsidR="00D90488" w:rsidRDefault="00D90488" w:rsidP="00D90488">
            <w:pPr>
              <w:spacing w:line="360" w:lineRule="auto"/>
              <w:jc w:val="both"/>
              <w:rPr>
                <w:rFonts w:ascii="Arial" w:hAnsi="Arial" w:cs="Arial"/>
              </w:rPr>
            </w:pPr>
            <w:r>
              <w:rPr>
                <w:rFonts w:ascii="Arial" w:hAnsi="Arial" w:cs="Arial"/>
              </w:rPr>
              <w:t xml:space="preserve">Yaralanma ve sağlık sorunlarını önlemeyi, güvenli ve sağlıklı çalışma koşulları sağlamayı, </w:t>
            </w:r>
          </w:p>
          <w:p w:rsidR="00D90488" w:rsidRDefault="00D90488" w:rsidP="00D90488">
            <w:pPr>
              <w:spacing w:line="360" w:lineRule="auto"/>
              <w:jc w:val="both"/>
              <w:rPr>
                <w:rFonts w:ascii="Arial" w:hAnsi="Arial" w:cs="Arial"/>
              </w:rPr>
            </w:pPr>
            <w:r>
              <w:rPr>
                <w:rFonts w:ascii="Arial" w:hAnsi="Arial" w:cs="Arial"/>
              </w:rPr>
              <w:t>Veli, öğrenci ve çalışan memnuniyeti sağlamayı,</w:t>
            </w:r>
          </w:p>
          <w:p w:rsidR="00D90488" w:rsidRDefault="00D90488" w:rsidP="00D90488">
            <w:pPr>
              <w:spacing w:line="360" w:lineRule="auto"/>
              <w:jc w:val="both"/>
              <w:rPr>
                <w:rFonts w:ascii="Arial" w:hAnsi="Arial" w:cs="Arial"/>
              </w:rPr>
            </w:pPr>
            <w:r>
              <w:rPr>
                <w:rFonts w:ascii="Arial" w:hAnsi="Arial" w:cs="Arial"/>
              </w:rPr>
              <w:t>Milli ve manevi değerleri yaşatmayı,</w:t>
            </w:r>
          </w:p>
          <w:p w:rsidR="00D90488" w:rsidRDefault="00D90488" w:rsidP="00D90488">
            <w:pPr>
              <w:spacing w:line="360" w:lineRule="auto"/>
              <w:jc w:val="both"/>
              <w:rPr>
                <w:rFonts w:ascii="Arial" w:hAnsi="Arial" w:cs="Arial"/>
              </w:rPr>
            </w:pPr>
            <w:r>
              <w:rPr>
                <w:rFonts w:ascii="Arial" w:hAnsi="Arial" w:cs="Arial"/>
              </w:rPr>
              <w:t>Ekip ruhuyla çalışarak çalışan, veli ve öğrencilerimizin gelişimine katkı sağlamayı okulumuz Entegre yönetim sisteminin sürekli iyileştirilmesini sağlayarak,</w:t>
            </w:r>
          </w:p>
          <w:p w:rsidR="00D90488" w:rsidRDefault="00D90488" w:rsidP="00D90488">
            <w:pPr>
              <w:spacing w:line="360" w:lineRule="auto"/>
              <w:jc w:val="both"/>
              <w:rPr>
                <w:rFonts w:ascii="Arial" w:hAnsi="Arial" w:cs="Arial"/>
              </w:rPr>
            </w:pPr>
            <w:r>
              <w:rPr>
                <w:rFonts w:ascii="Arial" w:hAnsi="Arial" w:cs="Arial"/>
              </w:rPr>
              <w:t>Karşılıklı güven, saygı ve sevgi bağıyla,</w:t>
            </w:r>
          </w:p>
          <w:p w:rsidR="00997864" w:rsidRPr="00D90488" w:rsidRDefault="00D90488" w:rsidP="00D90488">
            <w:pPr>
              <w:spacing w:line="360" w:lineRule="auto"/>
              <w:jc w:val="both"/>
              <w:rPr>
                <w:rFonts w:ascii="Arial" w:hAnsi="Arial" w:cs="Arial"/>
              </w:rPr>
            </w:pPr>
            <w:r>
              <w:rPr>
                <w:rFonts w:ascii="Arial" w:hAnsi="Arial" w:cs="Arial"/>
              </w:rPr>
              <w:t>Huzurlu bir okul ortamı oluşturmayı taahhüt eder.</w:t>
            </w:r>
          </w:p>
        </w:tc>
      </w:tr>
      <w:tr w:rsidR="00997864" w:rsidRPr="003C34E0" w:rsidTr="00997864">
        <w:tc>
          <w:tcPr>
            <w:tcW w:w="2263" w:type="dxa"/>
          </w:tcPr>
          <w:p w:rsidR="00997864" w:rsidRPr="003C34E0" w:rsidRDefault="00997864" w:rsidP="00165703">
            <w:pPr>
              <w:keepNext/>
              <w:keepLines/>
              <w:spacing w:before="40"/>
              <w:outlineLvl w:val="1"/>
              <w:rPr>
                <w:rFonts w:ascii="Arial" w:eastAsiaTheme="majorEastAsia" w:hAnsi="Arial" w:cs="Arial"/>
                <w:bCs/>
              </w:rPr>
            </w:pPr>
            <w:r w:rsidRPr="003C34E0">
              <w:rPr>
                <w:rFonts w:ascii="Arial" w:eastAsiaTheme="majorEastAsia" w:hAnsi="Arial" w:cs="Arial"/>
                <w:bCs/>
              </w:rPr>
              <w:t>MİSYONUMUZ</w:t>
            </w:r>
          </w:p>
        </w:tc>
        <w:tc>
          <w:tcPr>
            <w:tcW w:w="8222" w:type="dxa"/>
          </w:tcPr>
          <w:p w:rsidR="00997864" w:rsidRPr="003C34E0" w:rsidRDefault="003B6748" w:rsidP="003B6748">
            <w:pPr>
              <w:tabs>
                <w:tab w:val="left" w:pos="360"/>
                <w:tab w:val="left" w:pos="3420"/>
              </w:tabs>
              <w:spacing w:line="360" w:lineRule="auto"/>
              <w:jc w:val="both"/>
              <w:rPr>
                <w:rFonts w:ascii="Arial" w:hAnsi="Arial" w:cs="Arial"/>
              </w:rPr>
            </w:pPr>
            <w:r w:rsidRPr="003C34E0">
              <w:rPr>
                <w:rFonts w:ascii="Arial" w:hAnsi="Arial" w:cs="Arial"/>
              </w:rPr>
              <w:t xml:space="preserve">Çalışmalarının merkezinde öğrenciler olan, her alanda başarıyı hedefleyen, tercih </w:t>
            </w:r>
            <w:proofErr w:type="gramStart"/>
            <w:r w:rsidRPr="003C34E0">
              <w:rPr>
                <w:rFonts w:ascii="Arial" w:hAnsi="Arial" w:cs="Arial"/>
              </w:rPr>
              <w:t>edilen,güven</w:t>
            </w:r>
            <w:proofErr w:type="gramEnd"/>
            <w:r w:rsidRPr="003C34E0">
              <w:rPr>
                <w:rFonts w:ascii="Arial" w:hAnsi="Arial" w:cs="Arial"/>
              </w:rPr>
              <w:t xml:space="preserve"> duyulan toplumsal gelişmeye yön veren öncü bir kurum olmak.</w:t>
            </w:r>
          </w:p>
        </w:tc>
      </w:tr>
      <w:tr w:rsidR="00997864" w:rsidRPr="003C34E0" w:rsidTr="00997864">
        <w:tc>
          <w:tcPr>
            <w:tcW w:w="2263" w:type="dxa"/>
          </w:tcPr>
          <w:p w:rsidR="00997864" w:rsidRPr="003C34E0" w:rsidRDefault="00997864" w:rsidP="00165703">
            <w:pPr>
              <w:keepNext/>
              <w:keepLines/>
              <w:spacing w:before="40"/>
              <w:outlineLvl w:val="1"/>
              <w:rPr>
                <w:rFonts w:ascii="Arial" w:eastAsiaTheme="majorEastAsia" w:hAnsi="Arial" w:cs="Arial"/>
                <w:bCs/>
              </w:rPr>
            </w:pPr>
            <w:r w:rsidRPr="003C34E0">
              <w:rPr>
                <w:rFonts w:ascii="Arial" w:eastAsiaTheme="majorEastAsia" w:hAnsi="Arial" w:cs="Arial"/>
                <w:bCs/>
              </w:rPr>
              <w:t>VİZYONUMUZ</w:t>
            </w:r>
          </w:p>
        </w:tc>
        <w:tc>
          <w:tcPr>
            <w:tcW w:w="8222" w:type="dxa"/>
          </w:tcPr>
          <w:p w:rsidR="003B6748" w:rsidRPr="003C34E0" w:rsidRDefault="003B6748" w:rsidP="003B6748">
            <w:pPr>
              <w:rPr>
                <w:rFonts w:ascii="Arial" w:hAnsi="Arial" w:cs="Arial"/>
              </w:rPr>
            </w:pPr>
            <w:r w:rsidRPr="003C34E0">
              <w:rPr>
                <w:rFonts w:ascii="Arial" w:hAnsi="Arial" w:cs="Arial"/>
              </w:rPr>
              <w:t xml:space="preserve">Atatürk İlkeleri doğrultusunda, Milli, manevi ve evrensel değerlere bağlı, bulunduğu çevrenin Ekonomik, Sosyal ve kültürel gelişimini sağlayan, insana ve çevreye duyarlı 21. yüzyılın ihtiyaçlarına cevap verebilecek değişime açık, toplumun beklentilerini dikkate alan sorumluluk sahibi bireyler yetiştirmek.  </w:t>
            </w:r>
          </w:p>
          <w:p w:rsidR="007B0DCD" w:rsidRPr="003C34E0" w:rsidRDefault="007B0DCD" w:rsidP="007B0DCD">
            <w:pPr>
              <w:keepNext/>
              <w:keepLines/>
              <w:spacing w:before="40"/>
              <w:outlineLvl w:val="1"/>
              <w:rPr>
                <w:rFonts w:ascii="Arial" w:eastAsiaTheme="majorEastAsia" w:hAnsi="Arial" w:cs="Arial"/>
                <w:color w:val="2E74B5" w:themeColor="accent1" w:themeShade="BF"/>
              </w:rPr>
            </w:pPr>
          </w:p>
        </w:tc>
      </w:tr>
    </w:tbl>
    <w:p w:rsidR="00997864" w:rsidRPr="003C34E0" w:rsidRDefault="00997864" w:rsidP="00165703">
      <w:pPr>
        <w:keepNext/>
        <w:keepLines/>
        <w:spacing w:before="40"/>
        <w:outlineLvl w:val="1"/>
        <w:rPr>
          <w:rFonts w:ascii="Arial" w:eastAsiaTheme="majorEastAsia" w:hAnsi="Arial" w:cs="Arial"/>
          <w:color w:val="2E74B5" w:themeColor="accent1" w:themeShade="BF"/>
        </w:rPr>
      </w:pPr>
    </w:p>
    <w:p w:rsidR="00165703" w:rsidRPr="003C34E0" w:rsidRDefault="00165703" w:rsidP="00165703">
      <w:pPr>
        <w:ind w:firstLine="708"/>
        <w:rPr>
          <w:rFonts w:ascii="Arial" w:eastAsia="Calibri" w:hAnsi="Arial" w:cs="Arial"/>
          <w:color w:val="2E74B5"/>
        </w:rPr>
      </w:pPr>
    </w:p>
    <w:p w:rsidR="00165703" w:rsidRPr="003C34E0" w:rsidRDefault="00165703" w:rsidP="00E62D2B">
      <w:pPr>
        <w:rPr>
          <w:rFonts w:ascii="Arial" w:eastAsia="Calibri" w:hAnsi="Arial" w:cs="Arial"/>
          <w:color w:val="2E74B5"/>
        </w:rPr>
      </w:pPr>
    </w:p>
    <w:sectPr w:rsidR="00165703" w:rsidRPr="003C34E0" w:rsidSect="00D42704">
      <w:headerReference w:type="default" r:id="rId8"/>
      <w:footerReference w:type="default" r:id="rId9"/>
      <w:headerReference w:type="first" r:id="rId10"/>
      <w:pgSz w:w="11906" w:h="16838"/>
      <w:pgMar w:top="1418" w:right="851" w:bottom="1418" w:left="851"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FA0" w:rsidRDefault="00E33FA0" w:rsidP="00733C5C">
      <w:pPr>
        <w:spacing w:line="240" w:lineRule="auto"/>
      </w:pPr>
      <w:r>
        <w:separator/>
      </w:r>
    </w:p>
  </w:endnote>
  <w:endnote w:type="continuationSeparator" w:id="0">
    <w:p w:rsidR="00E33FA0" w:rsidRDefault="00E33FA0" w:rsidP="00733C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libri Light">
    <w:altName w:val="Calibri"/>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41" w:type="dxa"/>
      <w:jc w:val="center"/>
      <w:tblInd w:w="-176" w:type="dxa"/>
      <w:tblBorders>
        <w:top w:val="single" w:sz="4" w:space="0" w:color="auto"/>
        <w:left w:val="single" w:sz="4" w:space="0" w:color="auto"/>
        <w:bottom w:val="single" w:sz="4" w:space="0" w:color="auto"/>
        <w:right w:val="single" w:sz="4" w:space="0" w:color="auto"/>
      </w:tblBorders>
      <w:tblLook w:val="04A0"/>
    </w:tblPr>
    <w:tblGrid>
      <w:gridCol w:w="3201"/>
      <w:gridCol w:w="4044"/>
      <w:gridCol w:w="3496"/>
    </w:tblGrid>
    <w:tr w:rsidR="00A105F7" w:rsidTr="00A105F7">
      <w:trPr>
        <w:trHeight w:val="206"/>
        <w:jc w:val="center"/>
      </w:trPr>
      <w:tc>
        <w:tcPr>
          <w:tcW w:w="3201" w:type="dxa"/>
          <w:tcBorders>
            <w:top w:val="single" w:sz="4" w:space="0" w:color="auto"/>
            <w:left w:val="single" w:sz="4" w:space="0" w:color="auto"/>
            <w:bottom w:val="single" w:sz="4" w:space="0" w:color="auto"/>
            <w:right w:val="single" w:sz="4" w:space="0" w:color="auto"/>
          </w:tcBorders>
          <w:hideMark/>
        </w:tcPr>
        <w:p w:rsidR="00A105F7" w:rsidRDefault="00A105F7">
          <w:pPr>
            <w:spacing w:line="240" w:lineRule="auto"/>
            <w:jc w:val="center"/>
            <w:rPr>
              <w:b/>
              <w:u w:val="single"/>
            </w:rPr>
          </w:pPr>
          <w:r>
            <w:rPr>
              <w:b/>
              <w:u w:val="single"/>
            </w:rPr>
            <w:t>HAZIRLAYAN</w:t>
          </w:r>
        </w:p>
        <w:p w:rsidR="00A105F7" w:rsidRDefault="00A105F7">
          <w:pPr>
            <w:jc w:val="center"/>
            <w:rPr>
              <w:b/>
            </w:rPr>
          </w:pPr>
          <w:r>
            <w:rPr>
              <w:b/>
            </w:rPr>
            <w:t>Entegre Yönetim Sistemi Ekibi</w:t>
          </w:r>
        </w:p>
      </w:tc>
      <w:tc>
        <w:tcPr>
          <w:tcW w:w="4044" w:type="dxa"/>
          <w:tcBorders>
            <w:top w:val="single" w:sz="4" w:space="0" w:color="auto"/>
            <w:left w:val="single" w:sz="4" w:space="0" w:color="auto"/>
            <w:bottom w:val="single" w:sz="4" w:space="0" w:color="auto"/>
            <w:right w:val="single" w:sz="4" w:space="0" w:color="auto"/>
          </w:tcBorders>
          <w:hideMark/>
        </w:tcPr>
        <w:p w:rsidR="00A105F7" w:rsidRDefault="00A105F7">
          <w:pPr>
            <w:spacing w:line="240" w:lineRule="auto"/>
            <w:jc w:val="center"/>
            <w:rPr>
              <w:b/>
              <w:u w:val="single"/>
            </w:rPr>
          </w:pPr>
          <w:r>
            <w:rPr>
              <w:b/>
              <w:u w:val="single"/>
            </w:rPr>
            <w:t>KONTROL EDEN</w:t>
          </w:r>
        </w:p>
        <w:p w:rsidR="00A105F7" w:rsidRDefault="00A105F7">
          <w:pPr>
            <w:jc w:val="center"/>
            <w:rPr>
              <w:b/>
            </w:rPr>
          </w:pPr>
          <w:r>
            <w:rPr>
              <w:b/>
            </w:rPr>
            <w:t>Entegre Yönetim Sistemi Temsilcisi</w:t>
          </w:r>
        </w:p>
      </w:tc>
      <w:tc>
        <w:tcPr>
          <w:tcW w:w="3496" w:type="dxa"/>
          <w:tcBorders>
            <w:top w:val="single" w:sz="4" w:space="0" w:color="auto"/>
            <w:left w:val="single" w:sz="4" w:space="0" w:color="auto"/>
            <w:bottom w:val="single" w:sz="4" w:space="0" w:color="auto"/>
            <w:right w:val="single" w:sz="4" w:space="0" w:color="auto"/>
          </w:tcBorders>
          <w:hideMark/>
        </w:tcPr>
        <w:p w:rsidR="00A105F7" w:rsidRDefault="00A105F7">
          <w:pPr>
            <w:spacing w:line="240" w:lineRule="auto"/>
            <w:jc w:val="center"/>
            <w:rPr>
              <w:b/>
              <w:u w:val="single"/>
            </w:rPr>
          </w:pPr>
          <w:r>
            <w:rPr>
              <w:b/>
              <w:u w:val="single"/>
            </w:rPr>
            <w:t>ONAY</w:t>
          </w:r>
        </w:p>
        <w:p w:rsidR="00A105F7" w:rsidRDefault="00A105F7">
          <w:pPr>
            <w:jc w:val="center"/>
            <w:rPr>
              <w:b/>
            </w:rPr>
          </w:pPr>
          <w:r>
            <w:rPr>
              <w:b/>
            </w:rPr>
            <w:t>Okul Müdürü</w:t>
          </w:r>
        </w:p>
      </w:tc>
    </w:tr>
  </w:tbl>
  <w:p w:rsidR="00261130" w:rsidRDefault="00261130" w:rsidP="00A105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FA0" w:rsidRDefault="00E33FA0" w:rsidP="00733C5C">
      <w:pPr>
        <w:spacing w:line="240" w:lineRule="auto"/>
      </w:pPr>
      <w:r>
        <w:separator/>
      </w:r>
    </w:p>
  </w:footnote>
  <w:footnote w:type="continuationSeparator" w:id="0">
    <w:p w:rsidR="00E33FA0" w:rsidRDefault="00E33FA0" w:rsidP="00733C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9"/>
      <w:gridCol w:w="5031"/>
      <w:gridCol w:w="1701"/>
      <w:gridCol w:w="1359"/>
    </w:tblGrid>
    <w:tr w:rsidR="003C34E0" w:rsidTr="003C34E0">
      <w:trPr>
        <w:trHeight w:val="276"/>
        <w:jc w:val="center"/>
      </w:trPr>
      <w:tc>
        <w:tcPr>
          <w:tcW w:w="1118" w:type="pct"/>
          <w:vMerge w:val="restar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jc w:val="center"/>
            <w:rPr>
              <w:rFonts w:ascii="Arial" w:eastAsia="Times New Roman" w:hAnsi="Arial" w:cs="Arial"/>
            </w:rPr>
          </w:pPr>
          <w:r>
            <w:rPr>
              <w:rFonts w:ascii="Century Gothic" w:hAnsi="Century Gothic"/>
              <w:noProof/>
              <w:lang w:eastAsia="tr-TR"/>
            </w:rPr>
            <w:drawing>
              <wp:inline distT="0" distB="0" distL="0" distR="0">
                <wp:extent cx="895350" cy="895350"/>
                <wp:effectExtent l="19050" t="0" r="0" b="0"/>
                <wp:docPr id="1" name="Resim 2" descr="Açıklama: Açıklama: Açıklama: Açıklama: WhatsApp Image 2021-06-25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WhatsApp Image 2021-06-25 at 14"/>
                        <pic:cNvPicPr>
                          <a:picLocks noChangeAspect="1" noChangeArrowheads="1"/>
                        </pic:cNvPicPr>
                      </pic:nvPicPr>
                      <pic:blipFill>
                        <a:blip r:embed="rId1"/>
                        <a:srcRect/>
                        <a:stretch>
                          <a:fillRect/>
                        </a:stretch>
                      </pic:blipFill>
                      <pic:spPr bwMode="auto">
                        <a:xfrm>
                          <a:off x="0" y="0"/>
                          <a:ext cx="895350" cy="895350"/>
                        </a:xfrm>
                        <a:prstGeom prst="rect">
                          <a:avLst/>
                        </a:prstGeom>
                        <a:noFill/>
                        <a:ln w="9525">
                          <a:noFill/>
                          <a:miter lim="800000"/>
                          <a:headEnd/>
                          <a:tailEnd/>
                        </a:ln>
                      </pic:spPr>
                    </pic:pic>
                  </a:graphicData>
                </a:graphic>
              </wp:inline>
            </w:drawing>
          </w:r>
        </w:p>
      </w:tc>
      <w:tc>
        <w:tcPr>
          <w:tcW w:w="2414" w:type="pct"/>
          <w:vMerge w:val="restar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jc w:val="center"/>
            <w:rPr>
              <w:rFonts w:ascii="Times New Roman" w:eastAsia="Times New Roman" w:hAnsi="Times New Roman"/>
              <w:b/>
              <w:color w:val="000000"/>
              <w:sz w:val="24"/>
            </w:rPr>
          </w:pPr>
          <w:r>
            <w:rPr>
              <w:b/>
            </w:rPr>
            <w:t>ADAPAZARI KAYMAKAMLIĞI</w:t>
          </w:r>
        </w:p>
        <w:p w:rsidR="003C34E0" w:rsidRDefault="003C34E0">
          <w:pPr>
            <w:pStyle w:val="stbilgi"/>
            <w:spacing w:line="252" w:lineRule="auto"/>
            <w:jc w:val="center"/>
            <w:rPr>
              <w:b/>
            </w:rPr>
          </w:pPr>
          <w:r>
            <w:rPr>
              <w:b/>
            </w:rPr>
            <w:t>TOKİ İLKOKULU</w:t>
          </w:r>
        </w:p>
        <w:p w:rsidR="003C34E0" w:rsidRDefault="003C34E0">
          <w:pPr>
            <w:pStyle w:val="stbilgi"/>
            <w:spacing w:line="252" w:lineRule="auto"/>
            <w:jc w:val="center"/>
            <w:rPr>
              <w:rFonts w:ascii="Arial" w:eastAsia="Times New Roman" w:hAnsi="Arial" w:cs="Arial"/>
              <w:b/>
            </w:rPr>
          </w:pPr>
          <w:r>
            <w:rPr>
              <w:b/>
            </w:rPr>
            <w:t xml:space="preserve">POLİTİKA MİSYON VİZYON FORMU                        </w:t>
          </w:r>
        </w:p>
      </w:tc>
      <w:tc>
        <w:tcPr>
          <w:tcW w:w="816" w:type="pc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rPr>
              <w:rFonts w:ascii="Arial" w:eastAsia="Times New Roman" w:hAnsi="Arial" w:cs="Arial"/>
              <w:sz w:val="18"/>
              <w:szCs w:val="18"/>
            </w:rPr>
          </w:pPr>
          <w:r>
            <w:rPr>
              <w:rFonts w:ascii="Arial" w:hAnsi="Arial" w:cs="Arial"/>
              <w:sz w:val="18"/>
              <w:szCs w:val="18"/>
            </w:rPr>
            <w:t>Doküman No</w:t>
          </w:r>
        </w:p>
      </w:tc>
      <w:tc>
        <w:tcPr>
          <w:tcW w:w="652" w:type="pc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rPr>
              <w:rFonts w:ascii="Arial" w:eastAsia="Times New Roman" w:hAnsi="Arial" w:cs="Arial"/>
              <w:b/>
              <w:sz w:val="18"/>
              <w:szCs w:val="18"/>
            </w:rPr>
          </w:pPr>
          <w:r>
            <w:rPr>
              <w:rFonts w:ascii="Arial" w:hAnsi="Arial" w:cs="Arial"/>
              <w:b/>
              <w:sz w:val="18"/>
              <w:szCs w:val="18"/>
            </w:rPr>
            <w:t>FR-038</w:t>
          </w:r>
        </w:p>
      </w:tc>
    </w:tr>
    <w:tr w:rsidR="003C34E0" w:rsidTr="003C34E0">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E0" w:rsidRDefault="003C34E0">
          <w:pPr>
            <w:spacing w:line="240" w:lineRule="auto"/>
            <w:rPr>
              <w:rFonts w:ascii="Arial" w:eastAsia="Times New Roman" w:hAnsi="Arial" w:cs="Arial"/>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34E0" w:rsidRDefault="003C34E0">
          <w:pPr>
            <w:spacing w:line="240" w:lineRule="auto"/>
            <w:rPr>
              <w:rFonts w:ascii="Arial" w:eastAsia="Times New Roman" w:hAnsi="Arial" w:cs="Arial"/>
              <w:b/>
              <w:color w:val="000000"/>
              <w:sz w:val="24"/>
            </w:rPr>
          </w:pPr>
        </w:p>
      </w:tc>
      <w:tc>
        <w:tcPr>
          <w:tcW w:w="816" w:type="pc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rPr>
              <w:rFonts w:ascii="Arial" w:eastAsia="Times New Roman" w:hAnsi="Arial" w:cs="Arial"/>
              <w:sz w:val="18"/>
              <w:szCs w:val="18"/>
            </w:rPr>
          </w:pPr>
          <w:r>
            <w:rPr>
              <w:rFonts w:ascii="Arial" w:hAnsi="Arial" w:cs="Arial"/>
              <w:sz w:val="18"/>
              <w:szCs w:val="18"/>
            </w:rPr>
            <w:t>İlk Yayın Tarihi</w:t>
          </w:r>
        </w:p>
      </w:tc>
      <w:tc>
        <w:tcPr>
          <w:tcW w:w="652" w:type="pc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rPr>
              <w:rFonts w:ascii="Arial" w:eastAsia="Times New Roman" w:hAnsi="Arial" w:cs="Arial"/>
              <w:b/>
              <w:sz w:val="18"/>
              <w:szCs w:val="18"/>
            </w:rPr>
          </w:pPr>
          <w:r>
            <w:rPr>
              <w:rFonts w:ascii="Arial" w:hAnsi="Arial" w:cs="Arial"/>
              <w:b/>
              <w:sz w:val="18"/>
              <w:szCs w:val="18"/>
            </w:rPr>
            <w:t>01.06.2021</w:t>
          </w:r>
        </w:p>
      </w:tc>
    </w:tr>
    <w:tr w:rsidR="003C34E0" w:rsidTr="003C34E0">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E0" w:rsidRDefault="003C34E0">
          <w:pPr>
            <w:spacing w:line="240" w:lineRule="auto"/>
            <w:rPr>
              <w:rFonts w:ascii="Arial" w:eastAsia="Times New Roman" w:hAnsi="Arial" w:cs="Arial"/>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34E0" w:rsidRDefault="003C34E0">
          <w:pPr>
            <w:spacing w:line="240" w:lineRule="auto"/>
            <w:rPr>
              <w:rFonts w:ascii="Arial" w:eastAsia="Times New Roman" w:hAnsi="Arial" w:cs="Arial"/>
              <w:b/>
              <w:color w:val="000000"/>
              <w:sz w:val="24"/>
            </w:rPr>
          </w:pPr>
        </w:p>
      </w:tc>
      <w:tc>
        <w:tcPr>
          <w:tcW w:w="816" w:type="pc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rPr>
              <w:rFonts w:ascii="Arial" w:eastAsia="Times New Roman" w:hAnsi="Arial" w:cs="Arial"/>
              <w:sz w:val="18"/>
              <w:szCs w:val="18"/>
            </w:rPr>
          </w:pPr>
          <w:r>
            <w:rPr>
              <w:rFonts w:ascii="Arial" w:hAnsi="Arial" w:cs="Arial"/>
              <w:sz w:val="18"/>
              <w:szCs w:val="18"/>
            </w:rPr>
            <w:t>Revizyon Tarihi</w:t>
          </w:r>
        </w:p>
      </w:tc>
      <w:tc>
        <w:tcPr>
          <w:tcW w:w="652" w:type="pct"/>
          <w:tcBorders>
            <w:top w:val="single" w:sz="4" w:space="0" w:color="auto"/>
            <w:left w:val="single" w:sz="4" w:space="0" w:color="auto"/>
            <w:bottom w:val="single" w:sz="4" w:space="0" w:color="auto"/>
            <w:right w:val="single" w:sz="4" w:space="0" w:color="auto"/>
          </w:tcBorders>
          <w:vAlign w:val="center"/>
        </w:tcPr>
        <w:p w:rsidR="003C34E0" w:rsidRDefault="003C34E0">
          <w:pPr>
            <w:pStyle w:val="stbilgi"/>
            <w:spacing w:line="252" w:lineRule="auto"/>
            <w:rPr>
              <w:rFonts w:ascii="Arial" w:eastAsia="Times New Roman" w:hAnsi="Arial" w:cs="Arial"/>
              <w:b/>
              <w:sz w:val="18"/>
              <w:szCs w:val="18"/>
            </w:rPr>
          </w:pPr>
        </w:p>
      </w:tc>
    </w:tr>
    <w:tr w:rsidR="003C34E0" w:rsidTr="003C34E0">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E0" w:rsidRDefault="003C34E0">
          <w:pPr>
            <w:spacing w:line="240" w:lineRule="auto"/>
            <w:rPr>
              <w:rFonts w:ascii="Arial" w:eastAsia="Times New Roman" w:hAnsi="Arial" w:cs="Arial"/>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34E0" w:rsidRDefault="003C34E0">
          <w:pPr>
            <w:spacing w:line="240" w:lineRule="auto"/>
            <w:rPr>
              <w:rFonts w:ascii="Arial" w:eastAsia="Times New Roman" w:hAnsi="Arial" w:cs="Arial"/>
              <w:b/>
              <w:color w:val="000000"/>
              <w:sz w:val="24"/>
            </w:rPr>
          </w:pPr>
        </w:p>
      </w:tc>
      <w:tc>
        <w:tcPr>
          <w:tcW w:w="816" w:type="pc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rPr>
              <w:rFonts w:ascii="Arial" w:eastAsia="Times New Roman" w:hAnsi="Arial" w:cs="Arial"/>
              <w:sz w:val="18"/>
              <w:szCs w:val="18"/>
            </w:rPr>
          </w:pPr>
          <w:r>
            <w:rPr>
              <w:rFonts w:ascii="Arial" w:hAnsi="Arial" w:cs="Arial"/>
              <w:sz w:val="18"/>
              <w:szCs w:val="18"/>
            </w:rPr>
            <w:t>Revizyon No</w:t>
          </w:r>
        </w:p>
      </w:tc>
      <w:tc>
        <w:tcPr>
          <w:tcW w:w="652" w:type="pc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rPr>
              <w:rFonts w:ascii="Arial" w:eastAsia="Times New Roman" w:hAnsi="Arial" w:cs="Arial"/>
              <w:b/>
              <w:sz w:val="18"/>
              <w:szCs w:val="18"/>
            </w:rPr>
          </w:pPr>
          <w:r>
            <w:rPr>
              <w:rFonts w:ascii="Arial" w:hAnsi="Arial" w:cs="Arial"/>
              <w:b/>
              <w:sz w:val="18"/>
              <w:szCs w:val="18"/>
            </w:rPr>
            <w:t>00</w:t>
          </w:r>
        </w:p>
      </w:tc>
    </w:tr>
    <w:tr w:rsidR="003C34E0" w:rsidTr="003C34E0">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4E0" w:rsidRDefault="003C34E0">
          <w:pPr>
            <w:spacing w:line="240" w:lineRule="auto"/>
            <w:rPr>
              <w:rFonts w:ascii="Arial" w:eastAsia="Times New Roman" w:hAnsi="Arial" w:cs="Arial"/>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34E0" w:rsidRDefault="003C34E0">
          <w:pPr>
            <w:spacing w:line="240" w:lineRule="auto"/>
            <w:rPr>
              <w:rFonts w:ascii="Arial" w:eastAsia="Times New Roman" w:hAnsi="Arial" w:cs="Arial"/>
              <w:b/>
              <w:color w:val="000000"/>
              <w:sz w:val="24"/>
            </w:rPr>
          </w:pPr>
        </w:p>
      </w:tc>
      <w:tc>
        <w:tcPr>
          <w:tcW w:w="816" w:type="pc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rPr>
              <w:rFonts w:ascii="Arial" w:eastAsia="Times New Roman" w:hAnsi="Arial" w:cs="Arial"/>
              <w:sz w:val="18"/>
              <w:szCs w:val="18"/>
            </w:rPr>
          </w:pPr>
          <w:r>
            <w:rPr>
              <w:rFonts w:ascii="Arial" w:hAnsi="Arial" w:cs="Arial"/>
              <w:sz w:val="18"/>
              <w:szCs w:val="18"/>
            </w:rPr>
            <w:t>Sayfa</w:t>
          </w:r>
        </w:p>
      </w:tc>
      <w:tc>
        <w:tcPr>
          <w:tcW w:w="652" w:type="pct"/>
          <w:tcBorders>
            <w:top w:val="single" w:sz="4" w:space="0" w:color="auto"/>
            <w:left w:val="single" w:sz="4" w:space="0" w:color="auto"/>
            <w:bottom w:val="single" w:sz="4" w:space="0" w:color="auto"/>
            <w:right w:val="single" w:sz="4" w:space="0" w:color="auto"/>
          </w:tcBorders>
          <w:vAlign w:val="center"/>
          <w:hideMark/>
        </w:tcPr>
        <w:p w:rsidR="003C34E0" w:rsidRDefault="003C34E0">
          <w:pPr>
            <w:pStyle w:val="stbilgi"/>
            <w:spacing w:line="252" w:lineRule="auto"/>
            <w:rPr>
              <w:rFonts w:ascii="Arial" w:eastAsia="Times New Roman" w:hAnsi="Arial" w:cs="Arial"/>
              <w:b/>
              <w:sz w:val="18"/>
              <w:szCs w:val="18"/>
            </w:rPr>
          </w:pPr>
          <w:r>
            <w:rPr>
              <w:rFonts w:ascii="Arial" w:hAnsi="Arial" w:cs="Arial"/>
              <w:b/>
              <w:noProof/>
              <w:sz w:val="18"/>
              <w:szCs w:val="18"/>
            </w:rPr>
            <w:t>1</w:t>
          </w:r>
          <w:r>
            <w:rPr>
              <w:rFonts w:ascii="Arial" w:hAnsi="Arial" w:cs="Arial"/>
              <w:b/>
              <w:sz w:val="18"/>
              <w:szCs w:val="18"/>
            </w:rPr>
            <w:t>/</w:t>
          </w:r>
          <w:r>
            <w:rPr>
              <w:rFonts w:ascii="Arial" w:hAnsi="Arial" w:cs="Arial"/>
              <w:b/>
              <w:noProof/>
              <w:sz w:val="18"/>
              <w:szCs w:val="18"/>
            </w:rPr>
            <w:t>1</w:t>
          </w:r>
        </w:p>
      </w:tc>
    </w:tr>
  </w:tbl>
  <w:p w:rsidR="00AF0288" w:rsidRDefault="00AF028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40"/>
      <w:gridCol w:w="5268"/>
      <w:gridCol w:w="1565"/>
      <w:gridCol w:w="1565"/>
    </w:tblGrid>
    <w:tr w:rsidR="00425233" w:rsidTr="000F76AD">
      <w:trPr>
        <w:cantSplit/>
        <w:trHeight w:hRule="exact" w:val="315"/>
        <w:jc w:val="center"/>
      </w:trPr>
      <w:tc>
        <w:tcPr>
          <w:tcW w:w="2340" w:type="dxa"/>
          <w:vMerge w:val="restart"/>
          <w:vAlign w:val="center"/>
        </w:tcPr>
        <w:p w:rsidR="00425233" w:rsidRPr="00920612" w:rsidRDefault="00425233" w:rsidP="000F76AD">
          <w:pPr>
            <w:pStyle w:val="stbilgi"/>
            <w:ind w:left="-57"/>
            <w:jc w:val="center"/>
            <w:rPr>
              <w:b/>
              <w:sz w:val="16"/>
            </w:rPr>
          </w:pPr>
          <w:r w:rsidRPr="00D336F5">
            <w:rPr>
              <w:rFonts w:ascii="Times New Roman" w:hAnsi="Times New Roman"/>
              <w:noProof/>
              <w:position w:val="-28"/>
              <w:sz w:val="20"/>
              <w:lang w:eastAsia="tr-TR"/>
            </w:rPr>
            <w:drawing>
              <wp:inline distT="0" distB="0" distL="0" distR="0">
                <wp:extent cx="933450" cy="933450"/>
                <wp:effectExtent l="0" t="0" r="0" b="0"/>
                <wp:docPr id="2" name="Resim 2"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TC.</w:t>
          </w:r>
        </w:p>
        <w:p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MİLLÎ EĞİTİM BAKANLIĞI</w:t>
          </w:r>
        </w:p>
        <w:p w:rsidR="00425233" w:rsidRPr="00920612" w:rsidRDefault="00425233" w:rsidP="000F76AD">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p>
      </w:tc>
      <w:tc>
        <w:tcPr>
          <w:tcW w:w="1565" w:type="dxa"/>
          <w:vAlign w:val="center"/>
        </w:tcPr>
        <w:p w:rsidR="00425233" w:rsidRPr="003A17C3" w:rsidRDefault="00425233" w:rsidP="000F76AD">
          <w:pPr>
            <w:pStyle w:val="stbilgi"/>
            <w:tabs>
              <w:tab w:val="left" w:pos="1489"/>
            </w:tabs>
            <w:rPr>
              <w:sz w:val="20"/>
              <w:szCs w:val="20"/>
            </w:rPr>
          </w:pPr>
          <w:r w:rsidRPr="003A17C3">
            <w:rPr>
              <w:sz w:val="20"/>
              <w:szCs w:val="20"/>
            </w:rPr>
            <w:t>Doküman No</w:t>
          </w:r>
        </w:p>
      </w:tc>
      <w:tc>
        <w:tcPr>
          <w:tcW w:w="1565" w:type="dxa"/>
          <w:vAlign w:val="center"/>
        </w:tcPr>
        <w:p w:rsidR="00425233" w:rsidRPr="003A17C3" w:rsidRDefault="00425233" w:rsidP="00116439">
          <w:pPr>
            <w:pStyle w:val="stbilgi"/>
            <w:jc w:val="center"/>
            <w:rPr>
              <w:sz w:val="20"/>
              <w:szCs w:val="20"/>
            </w:rPr>
          </w:pPr>
          <w:r>
            <w:rPr>
              <w:sz w:val="20"/>
              <w:szCs w:val="20"/>
            </w:rPr>
            <w:t>SB. FR. 04</w:t>
          </w:r>
          <w:r w:rsidR="00116439">
            <w:rPr>
              <w:sz w:val="20"/>
              <w:szCs w:val="20"/>
            </w:rPr>
            <w:t>5</w:t>
          </w:r>
        </w:p>
      </w:tc>
    </w:tr>
    <w:tr w:rsidR="00425233" w:rsidTr="000F76AD">
      <w:trPr>
        <w:cantSplit/>
        <w:trHeight w:hRule="exact" w:val="315"/>
        <w:jc w:val="center"/>
      </w:trPr>
      <w:tc>
        <w:tcPr>
          <w:tcW w:w="2340" w:type="dxa"/>
          <w:vMerge/>
          <w:vAlign w:val="center"/>
        </w:tcPr>
        <w:p w:rsidR="00425233" w:rsidRDefault="00425233" w:rsidP="000F76AD">
          <w:pPr>
            <w:pStyle w:val="stbilgi"/>
            <w:ind w:left="-58"/>
            <w:jc w:val="center"/>
          </w:pPr>
        </w:p>
      </w:tc>
      <w:tc>
        <w:tcPr>
          <w:tcW w:w="5268" w:type="dxa"/>
          <w:vMerge/>
          <w:vAlign w:val="center"/>
        </w:tcPr>
        <w:p w:rsidR="00425233" w:rsidRDefault="00425233" w:rsidP="000F76AD">
          <w:pPr>
            <w:pStyle w:val="stbilgi"/>
            <w:jc w:val="center"/>
            <w:rPr>
              <w:rFonts w:ascii="Arial Black" w:hAnsi="Arial Black"/>
              <w:sz w:val="26"/>
            </w:rPr>
          </w:pPr>
        </w:p>
      </w:tc>
      <w:tc>
        <w:tcPr>
          <w:tcW w:w="1565" w:type="dxa"/>
          <w:vAlign w:val="center"/>
        </w:tcPr>
        <w:p w:rsidR="00425233" w:rsidRPr="003A17C3" w:rsidRDefault="00425233" w:rsidP="000F76AD">
          <w:pPr>
            <w:pStyle w:val="stbilgi"/>
            <w:tabs>
              <w:tab w:val="left" w:pos="1489"/>
            </w:tabs>
            <w:rPr>
              <w:sz w:val="20"/>
              <w:szCs w:val="20"/>
            </w:rPr>
          </w:pPr>
          <w:r w:rsidRPr="003A17C3">
            <w:rPr>
              <w:sz w:val="20"/>
              <w:szCs w:val="20"/>
            </w:rPr>
            <w:t>İlk Yayın Tarihi</w:t>
          </w:r>
        </w:p>
      </w:tc>
      <w:tc>
        <w:tcPr>
          <w:tcW w:w="1565" w:type="dxa"/>
          <w:vAlign w:val="center"/>
        </w:tcPr>
        <w:p w:rsidR="00425233" w:rsidRDefault="00CE2138" w:rsidP="000F76AD">
          <w:pPr>
            <w:pStyle w:val="stbilgi"/>
            <w:spacing w:line="256" w:lineRule="auto"/>
            <w:jc w:val="center"/>
            <w:rPr>
              <w:sz w:val="20"/>
              <w:szCs w:val="20"/>
            </w:rPr>
          </w:pPr>
          <w:r>
            <w:rPr>
              <w:sz w:val="20"/>
              <w:szCs w:val="20"/>
            </w:rPr>
            <w:t>28.06.2018</w:t>
          </w:r>
        </w:p>
      </w:tc>
    </w:tr>
    <w:tr w:rsidR="00425233" w:rsidTr="000F76AD">
      <w:trPr>
        <w:cantSplit/>
        <w:trHeight w:hRule="exact" w:val="315"/>
        <w:jc w:val="center"/>
      </w:trPr>
      <w:tc>
        <w:tcPr>
          <w:tcW w:w="2340" w:type="dxa"/>
          <w:vMerge/>
        </w:tcPr>
        <w:p w:rsidR="00425233" w:rsidRDefault="00425233" w:rsidP="000F76AD">
          <w:pPr>
            <w:pStyle w:val="stbilgi"/>
            <w:jc w:val="center"/>
            <w:rPr>
              <w:rFonts w:ascii="Comic Sans MS" w:hAnsi="Comic Sans MS"/>
              <w:sz w:val="40"/>
            </w:rPr>
          </w:pPr>
        </w:p>
      </w:tc>
      <w:tc>
        <w:tcPr>
          <w:tcW w:w="5268" w:type="dxa"/>
          <w:vMerge/>
        </w:tcPr>
        <w:p w:rsidR="00425233" w:rsidRDefault="00425233" w:rsidP="000F76AD">
          <w:pPr>
            <w:pStyle w:val="stbilgi"/>
          </w:pPr>
        </w:p>
      </w:tc>
      <w:tc>
        <w:tcPr>
          <w:tcW w:w="1565" w:type="dxa"/>
          <w:vAlign w:val="center"/>
        </w:tcPr>
        <w:p w:rsidR="00425233" w:rsidRPr="003A17C3" w:rsidRDefault="00425233" w:rsidP="000F76AD">
          <w:pPr>
            <w:pStyle w:val="stbilgi"/>
            <w:tabs>
              <w:tab w:val="left" w:pos="1489"/>
            </w:tabs>
            <w:rPr>
              <w:sz w:val="20"/>
              <w:szCs w:val="20"/>
            </w:rPr>
          </w:pPr>
          <w:r w:rsidRPr="003A17C3">
            <w:rPr>
              <w:sz w:val="20"/>
              <w:szCs w:val="20"/>
            </w:rPr>
            <w:t>Revizyon Tarihi</w:t>
          </w:r>
        </w:p>
      </w:tc>
      <w:tc>
        <w:tcPr>
          <w:tcW w:w="1565" w:type="dxa"/>
          <w:vAlign w:val="center"/>
        </w:tcPr>
        <w:p w:rsidR="00425233" w:rsidRPr="003A17C3" w:rsidRDefault="00425233" w:rsidP="000F76AD">
          <w:pPr>
            <w:pStyle w:val="stbilgi"/>
            <w:jc w:val="center"/>
            <w:rPr>
              <w:sz w:val="20"/>
              <w:szCs w:val="20"/>
            </w:rPr>
          </w:pPr>
          <w:r>
            <w:rPr>
              <w:sz w:val="20"/>
              <w:szCs w:val="20"/>
            </w:rPr>
            <w:t>-</w:t>
          </w:r>
        </w:p>
      </w:tc>
    </w:tr>
    <w:tr w:rsidR="00425233" w:rsidTr="000F76AD">
      <w:trPr>
        <w:cantSplit/>
        <w:trHeight w:hRule="exact" w:val="315"/>
        <w:jc w:val="center"/>
      </w:trPr>
      <w:tc>
        <w:tcPr>
          <w:tcW w:w="2340" w:type="dxa"/>
          <w:vMerge/>
        </w:tcPr>
        <w:p w:rsidR="00425233" w:rsidRDefault="00425233" w:rsidP="000F76AD">
          <w:pPr>
            <w:pStyle w:val="stbilgi"/>
            <w:jc w:val="center"/>
            <w:rPr>
              <w:rFonts w:ascii="Comic Sans MS" w:hAnsi="Comic Sans MS"/>
              <w:sz w:val="40"/>
            </w:rPr>
          </w:pPr>
        </w:p>
      </w:tc>
      <w:tc>
        <w:tcPr>
          <w:tcW w:w="5268" w:type="dxa"/>
          <w:vMerge w:val="restart"/>
          <w:vAlign w:val="center"/>
        </w:tcPr>
        <w:p w:rsidR="00425233" w:rsidRPr="00EE3576" w:rsidRDefault="009250B0" w:rsidP="004432B1">
          <w:pPr>
            <w:pStyle w:val="stbilgi"/>
            <w:jc w:val="center"/>
            <w:rPr>
              <w:b/>
              <w:sz w:val="24"/>
              <w:szCs w:val="24"/>
            </w:rPr>
          </w:pPr>
          <w:r>
            <w:rPr>
              <w:b/>
              <w:sz w:val="24"/>
              <w:szCs w:val="24"/>
            </w:rPr>
            <w:t>Denetim Sonuç Raporu</w:t>
          </w:r>
        </w:p>
      </w:tc>
      <w:tc>
        <w:tcPr>
          <w:tcW w:w="1565" w:type="dxa"/>
          <w:vAlign w:val="center"/>
        </w:tcPr>
        <w:p w:rsidR="00425233" w:rsidRPr="003A17C3" w:rsidRDefault="00425233" w:rsidP="000F76AD">
          <w:pPr>
            <w:pStyle w:val="stbilgi"/>
            <w:rPr>
              <w:sz w:val="20"/>
              <w:szCs w:val="20"/>
            </w:rPr>
          </w:pPr>
          <w:r w:rsidRPr="003A17C3">
            <w:rPr>
              <w:sz w:val="20"/>
              <w:szCs w:val="20"/>
            </w:rPr>
            <w:t>Revizyon No</w:t>
          </w:r>
        </w:p>
      </w:tc>
      <w:tc>
        <w:tcPr>
          <w:tcW w:w="1565" w:type="dxa"/>
          <w:vAlign w:val="center"/>
        </w:tcPr>
        <w:p w:rsidR="00425233" w:rsidRPr="003A17C3" w:rsidRDefault="00425233" w:rsidP="000F76AD">
          <w:pPr>
            <w:pStyle w:val="stbilgi"/>
            <w:jc w:val="center"/>
            <w:rPr>
              <w:sz w:val="20"/>
              <w:szCs w:val="20"/>
            </w:rPr>
          </w:pPr>
          <w:r>
            <w:rPr>
              <w:sz w:val="20"/>
              <w:szCs w:val="20"/>
            </w:rPr>
            <w:t>00</w:t>
          </w:r>
        </w:p>
      </w:tc>
    </w:tr>
    <w:tr w:rsidR="00425233" w:rsidTr="000F76AD">
      <w:trPr>
        <w:cantSplit/>
        <w:trHeight w:hRule="exact" w:val="315"/>
        <w:jc w:val="center"/>
      </w:trPr>
      <w:tc>
        <w:tcPr>
          <w:tcW w:w="2340" w:type="dxa"/>
          <w:vMerge/>
          <w:tcBorders>
            <w:bottom w:val="single" w:sz="4" w:space="0" w:color="auto"/>
          </w:tcBorders>
        </w:tcPr>
        <w:p w:rsidR="00425233" w:rsidRDefault="00425233" w:rsidP="000F76AD">
          <w:pPr>
            <w:pStyle w:val="stbilgi"/>
            <w:jc w:val="center"/>
            <w:rPr>
              <w:rFonts w:ascii="Comic Sans MS" w:hAnsi="Comic Sans MS"/>
              <w:sz w:val="40"/>
            </w:rPr>
          </w:pPr>
        </w:p>
      </w:tc>
      <w:tc>
        <w:tcPr>
          <w:tcW w:w="5268" w:type="dxa"/>
          <w:vMerge/>
          <w:tcBorders>
            <w:bottom w:val="single" w:sz="4" w:space="0" w:color="auto"/>
          </w:tcBorders>
        </w:tcPr>
        <w:p w:rsidR="00425233" w:rsidRDefault="00425233" w:rsidP="000F76AD">
          <w:pPr>
            <w:pStyle w:val="stbilgi"/>
          </w:pPr>
        </w:p>
      </w:tc>
      <w:tc>
        <w:tcPr>
          <w:tcW w:w="1565" w:type="dxa"/>
          <w:tcBorders>
            <w:bottom w:val="single" w:sz="4" w:space="0" w:color="auto"/>
          </w:tcBorders>
          <w:vAlign w:val="center"/>
        </w:tcPr>
        <w:p w:rsidR="00425233" w:rsidRPr="003A17C3" w:rsidRDefault="00425233" w:rsidP="000F76AD">
          <w:pPr>
            <w:pStyle w:val="stbilgi"/>
            <w:rPr>
              <w:sz w:val="20"/>
              <w:szCs w:val="20"/>
            </w:rPr>
          </w:pPr>
          <w:r w:rsidRPr="003A17C3">
            <w:rPr>
              <w:sz w:val="20"/>
              <w:szCs w:val="20"/>
            </w:rPr>
            <w:t>Sayfa No</w:t>
          </w:r>
        </w:p>
      </w:tc>
      <w:tc>
        <w:tcPr>
          <w:tcW w:w="1565" w:type="dxa"/>
          <w:tcBorders>
            <w:bottom w:val="single" w:sz="4" w:space="0" w:color="auto"/>
          </w:tcBorders>
          <w:vAlign w:val="center"/>
        </w:tcPr>
        <w:p w:rsidR="00425233" w:rsidRPr="003A17C3" w:rsidRDefault="00CE2138" w:rsidP="000F76AD">
          <w:pPr>
            <w:pStyle w:val="stbilgi"/>
            <w:tabs>
              <w:tab w:val="left" w:pos="1420"/>
            </w:tabs>
            <w:jc w:val="center"/>
            <w:rPr>
              <w:sz w:val="20"/>
              <w:szCs w:val="20"/>
            </w:rPr>
          </w:pPr>
          <w:r>
            <w:rPr>
              <w:sz w:val="20"/>
              <w:szCs w:val="20"/>
            </w:rPr>
            <w:t>1/1</w:t>
          </w:r>
        </w:p>
      </w:tc>
    </w:tr>
  </w:tbl>
  <w:p w:rsidR="00425233" w:rsidRDefault="0042523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7"/>
  </w:num>
  <w:num w:numId="8">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E16C2F"/>
    <w:rsid w:val="000037CF"/>
    <w:rsid w:val="00016E48"/>
    <w:rsid w:val="00021D18"/>
    <w:rsid w:val="00023484"/>
    <w:rsid w:val="0002789C"/>
    <w:rsid w:val="00041EDB"/>
    <w:rsid w:val="00041FA2"/>
    <w:rsid w:val="00050F34"/>
    <w:rsid w:val="00051E59"/>
    <w:rsid w:val="00056234"/>
    <w:rsid w:val="000811BD"/>
    <w:rsid w:val="00083E4E"/>
    <w:rsid w:val="000951C5"/>
    <w:rsid w:val="000A7D01"/>
    <w:rsid w:val="000B09BB"/>
    <w:rsid w:val="000C445C"/>
    <w:rsid w:val="000D0A00"/>
    <w:rsid w:val="000E1B9D"/>
    <w:rsid w:val="000E26F9"/>
    <w:rsid w:val="000E4FA1"/>
    <w:rsid w:val="000F01B1"/>
    <w:rsid w:val="000F30E6"/>
    <w:rsid w:val="001037A0"/>
    <w:rsid w:val="001116D9"/>
    <w:rsid w:val="00113856"/>
    <w:rsid w:val="00113FD2"/>
    <w:rsid w:val="00116439"/>
    <w:rsid w:val="00117EA1"/>
    <w:rsid w:val="00131B94"/>
    <w:rsid w:val="0013377F"/>
    <w:rsid w:val="001369BE"/>
    <w:rsid w:val="00143AF8"/>
    <w:rsid w:val="001466A9"/>
    <w:rsid w:val="00150DF9"/>
    <w:rsid w:val="00152B73"/>
    <w:rsid w:val="00161A56"/>
    <w:rsid w:val="00165703"/>
    <w:rsid w:val="001676D3"/>
    <w:rsid w:val="001719E3"/>
    <w:rsid w:val="0017618D"/>
    <w:rsid w:val="0018108E"/>
    <w:rsid w:val="0018297B"/>
    <w:rsid w:val="0018655E"/>
    <w:rsid w:val="00197AB6"/>
    <w:rsid w:val="001A3F3D"/>
    <w:rsid w:val="001A626E"/>
    <w:rsid w:val="001B1DEA"/>
    <w:rsid w:val="001B25B7"/>
    <w:rsid w:val="001D15E4"/>
    <w:rsid w:val="001D5324"/>
    <w:rsid w:val="001D7319"/>
    <w:rsid w:val="001E1D94"/>
    <w:rsid w:val="001F0046"/>
    <w:rsid w:val="001F174D"/>
    <w:rsid w:val="001F1D98"/>
    <w:rsid w:val="001F67BC"/>
    <w:rsid w:val="00212C09"/>
    <w:rsid w:val="002148A4"/>
    <w:rsid w:val="00215892"/>
    <w:rsid w:val="00222BAC"/>
    <w:rsid w:val="00225EA2"/>
    <w:rsid w:val="00226287"/>
    <w:rsid w:val="00234716"/>
    <w:rsid w:val="0023799D"/>
    <w:rsid w:val="0025298F"/>
    <w:rsid w:val="00255349"/>
    <w:rsid w:val="00255F47"/>
    <w:rsid w:val="0026043B"/>
    <w:rsid w:val="00261130"/>
    <w:rsid w:val="00261D03"/>
    <w:rsid w:val="00266E3F"/>
    <w:rsid w:val="0028354F"/>
    <w:rsid w:val="00292209"/>
    <w:rsid w:val="0029551D"/>
    <w:rsid w:val="00295A50"/>
    <w:rsid w:val="002B00CD"/>
    <w:rsid w:val="002B3D54"/>
    <w:rsid w:val="002C1AB8"/>
    <w:rsid w:val="002C550E"/>
    <w:rsid w:val="002D103C"/>
    <w:rsid w:val="002D3D46"/>
    <w:rsid w:val="002E0C21"/>
    <w:rsid w:val="002F015D"/>
    <w:rsid w:val="00303677"/>
    <w:rsid w:val="00312FE9"/>
    <w:rsid w:val="003137CF"/>
    <w:rsid w:val="00317D0B"/>
    <w:rsid w:val="003230D7"/>
    <w:rsid w:val="0032331F"/>
    <w:rsid w:val="00327C8F"/>
    <w:rsid w:val="0035447E"/>
    <w:rsid w:val="00386CA8"/>
    <w:rsid w:val="00386D69"/>
    <w:rsid w:val="00394B64"/>
    <w:rsid w:val="00397FEE"/>
    <w:rsid w:val="003A17C3"/>
    <w:rsid w:val="003A2389"/>
    <w:rsid w:val="003A3BF9"/>
    <w:rsid w:val="003A452E"/>
    <w:rsid w:val="003B3A32"/>
    <w:rsid w:val="003B46AC"/>
    <w:rsid w:val="003B6748"/>
    <w:rsid w:val="003C34E0"/>
    <w:rsid w:val="003C6EE7"/>
    <w:rsid w:val="003D6810"/>
    <w:rsid w:val="003E08A3"/>
    <w:rsid w:val="003E2385"/>
    <w:rsid w:val="003E3AAA"/>
    <w:rsid w:val="003E7DCE"/>
    <w:rsid w:val="003F13EF"/>
    <w:rsid w:val="003F1573"/>
    <w:rsid w:val="003F76A0"/>
    <w:rsid w:val="004010E0"/>
    <w:rsid w:val="0040297D"/>
    <w:rsid w:val="00415E4F"/>
    <w:rsid w:val="00417E41"/>
    <w:rsid w:val="0042259D"/>
    <w:rsid w:val="00425233"/>
    <w:rsid w:val="0042781A"/>
    <w:rsid w:val="00430C92"/>
    <w:rsid w:val="00435471"/>
    <w:rsid w:val="004379E7"/>
    <w:rsid w:val="00442E05"/>
    <w:rsid w:val="004432B1"/>
    <w:rsid w:val="00446787"/>
    <w:rsid w:val="004473EE"/>
    <w:rsid w:val="00460FA1"/>
    <w:rsid w:val="00461057"/>
    <w:rsid w:val="00463858"/>
    <w:rsid w:val="00471DF3"/>
    <w:rsid w:val="0047400B"/>
    <w:rsid w:val="00485219"/>
    <w:rsid w:val="00491A62"/>
    <w:rsid w:val="004966CE"/>
    <w:rsid w:val="004A405F"/>
    <w:rsid w:val="004A7CBC"/>
    <w:rsid w:val="004C0B47"/>
    <w:rsid w:val="004C3ADC"/>
    <w:rsid w:val="004C5ED4"/>
    <w:rsid w:val="004D037E"/>
    <w:rsid w:val="004D0796"/>
    <w:rsid w:val="004D4BB4"/>
    <w:rsid w:val="004D6F62"/>
    <w:rsid w:val="004E5180"/>
    <w:rsid w:val="004F0694"/>
    <w:rsid w:val="004F5356"/>
    <w:rsid w:val="00522228"/>
    <w:rsid w:val="00525626"/>
    <w:rsid w:val="005275EA"/>
    <w:rsid w:val="00533048"/>
    <w:rsid w:val="00543342"/>
    <w:rsid w:val="0054546D"/>
    <w:rsid w:val="00554BF6"/>
    <w:rsid w:val="00566762"/>
    <w:rsid w:val="005667D0"/>
    <w:rsid w:val="00567A36"/>
    <w:rsid w:val="00586876"/>
    <w:rsid w:val="0059178D"/>
    <w:rsid w:val="005A5773"/>
    <w:rsid w:val="005B01B8"/>
    <w:rsid w:val="005B4A14"/>
    <w:rsid w:val="005B68A5"/>
    <w:rsid w:val="005C1E2D"/>
    <w:rsid w:val="005D0E10"/>
    <w:rsid w:val="005E22AC"/>
    <w:rsid w:val="005E4FB0"/>
    <w:rsid w:val="005E54DF"/>
    <w:rsid w:val="005F1AD9"/>
    <w:rsid w:val="005F3608"/>
    <w:rsid w:val="005F4097"/>
    <w:rsid w:val="005F4A73"/>
    <w:rsid w:val="00600CB8"/>
    <w:rsid w:val="00603142"/>
    <w:rsid w:val="006071DD"/>
    <w:rsid w:val="00610283"/>
    <w:rsid w:val="0061318B"/>
    <w:rsid w:val="00616D0A"/>
    <w:rsid w:val="006229E8"/>
    <w:rsid w:val="00622C11"/>
    <w:rsid w:val="00624456"/>
    <w:rsid w:val="006264AD"/>
    <w:rsid w:val="00627D16"/>
    <w:rsid w:val="00633079"/>
    <w:rsid w:val="00640139"/>
    <w:rsid w:val="0064778D"/>
    <w:rsid w:val="00647AD5"/>
    <w:rsid w:val="00652A46"/>
    <w:rsid w:val="00657FB4"/>
    <w:rsid w:val="006635C4"/>
    <w:rsid w:val="00664C10"/>
    <w:rsid w:val="00671B95"/>
    <w:rsid w:val="006912E6"/>
    <w:rsid w:val="006921B7"/>
    <w:rsid w:val="00692BF6"/>
    <w:rsid w:val="00695138"/>
    <w:rsid w:val="006956ED"/>
    <w:rsid w:val="006A27B4"/>
    <w:rsid w:val="006A5F1E"/>
    <w:rsid w:val="006A6BA6"/>
    <w:rsid w:val="006B07BD"/>
    <w:rsid w:val="006B2918"/>
    <w:rsid w:val="006B76E3"/>
    <w:rsid w:val="006C1402"/>
    <w:rsid w:val="006C36FD"/>
    <w:rsid w:val="006C7CF1"/>
    <w:rsid w:val="006D7B86"/>
    <w:rsid w:val="006E4E56"/>
    <w:rsid w:val="006E5CA8"/>
    <w:rsid w:val="006E5CB1"/>
    <w:rsid w:val="006E6C20"/>
    <w:rsid w:val="007008A4"/>
    <w:rsid w:val="00707A36"/>
    <w:rsid w:val="00713B80"/>
    <w:rsid w:val="00722B76"/>
    <w:rsid w:val="0072598B"/>
    <w:rsid w:val="007265BD"/>
    <w:rsid w:val="00733C5C"/>
    <w:rsid w:val="00736B49"/>
    <w:rsid w:val="007440CB"/>
    <w:rsid w:val="00754528"/>
    <w:rsid w:val="00760D5B"/>
    <w:rsid w:val="007662BE"/>
    <w:rsid w:val="00771CEC"/>
    <w:rsid w:val="007733BF"/>
    <w:rsid w:val="00790691"/>
    <w:rsid w:val="00790BF4"/>
    <w:rsid w:val="007924C3"/>
    <w:rsid w:val="007A5ADF"/>
    <w:rsid w:val="007A61DC"/>
    <w:rsid w:val="007B0DCD"/>
    <w:rsid w:val="007C197F"/>
    <w:rsid w:val="007C444A"/>
    <w:rsid w:val="007D28D6"/>
    <w:rsid w:val="007D6E12"/>
    <w:rsid w:val="007E0134"/>
    <w:rsid w:val="007E3798"/>
    <w:rsid w:val="007F1EC9"/>
    <w:rsid w:val="007F2A61"/>
    <w:rsid w:val="00804108"/>
    <w:rsid w:val="00811648"/>
    <w:rsid w:val="00823DCD"/>
    <w:rsid w:val="00830BC6"/>
    <w:rsid w:val="008338A4"/>
    <w:rsid w:val="00841808"/>
    <w:rsid w:val="008561E5"/>
    <w:rsid w:val="00873ED8"/>
    <w:rsid w:val="00880E22"/>
    <w:rsid w:val="00886242"/>
    <w:rsid w:val="00891C12"/>
    <w:rsid w:val="008939B8"/>
    <w:rsid w:val="008943DB"/>
    <w:rsid w:val="008B536A"/>
    <w:rsid w:val="008C7917"/>
    <w:rsid w:val="008D1D3D"/>
    <w:rsid w:val="008D2A0B"/>
    <w:rsid w:val="008D430F"/>
    <w:rsid w:val="008F33AD"/>
    <w:rsid w:val="008F43E7"/>
    <w:rsid w:val="008F6638"/>
    <w:rsid w:val="009103D8"/>
    <w:rsid w:val="00913985"/>
    <w:rsid w:val="00920612"/>
    <w:rsid w:val="00922B26"/>
    <w:rsid w:val="009250B0"/>
    <w:rsid w:val="00926D05"/>
    <w:rsid w:val="00936B49"/>
    <w:rsid w:val="009559F6"/>
    <w:rsid w:val="00956047"/>
    <w:rsid w:val="0096541A"/>
    <w:rsid w:val="00971AB4"/>
    <w:rsid w:val="009766F0"/>
    <w:rsid w:val="0097760D"/>
    <w:rsid w:val="009860C1"/>
    <w:rsid w:val="009915AF"/>
    <w:rsid w:val="009949F5"/>
    <w:rsid w:val="009975FC"/>
    <w:rsid w:val="00997864"/>
    <w:rsid w:val="009A1837"/>
    <w:rsid w:val="009A2C65"/>
    <w:rsid w:val="009A4587"/>
    <w:rsid w:val="009B2CE7"/>
    <w:rsid w:val="009B2D45"/>
    <w:rsid w:val="009B6118"/>
    <w:rsid w:val="009E204E"/>
    <w:rsid w:val="009E568D"/>
    <w:rsid w:val="009F5827"/>
    <w:rsid w:val="009F6662"/>
    <w:rsid w:val="00A04855"/>
    <w:rsid w:val="00A07539"/>
    <w:rsid w:val="00A105F7"/>
    <w:rsid w:val="00A11C6E"/>
    <w:rsid w:val="00A155B4"/>
    <w:rsid w:val="00A157F0"/>
    <w:rsid w:val="00A1689A"/>
    <w:rsid w:val="00A178B3"/>
    <w:rsid w:val="00A21684"/>
    <w:rsid w:val="00A32BAE"/>
    <w:rsid w:val="00A3418C"/>
    <w:rsid w:val="00A359FF"/>
    <w:rsid w:val="00A36A04"/>
    <w:rsid w:val="00A375B9"/>
    <w:rsid w:val="00A53CF8"/>
    <w:rsid w:val="00A55AC4"/>
    <w:rsid w:val="00A626C3"/>
    <w:rsid w:val="00A655D3"/>
    <w:rsid w:val="00A66C09"/>
    <w:rsid w:val="00A8552A"/>
    <w:rsid w:val="00A85762"/>
    <w:rsid w:val="00A8617F"/>
    <w:rsid w:val="00A87309"/>
    <w:rsid w:val="00A9655B"/>
    <w:rsid w:val="00AB42CD"/>
    <w:rsid w:val="00AB7194"/>
    <w:rsid w:val="00AC1002"/>
    <w:rsid w:val="00AC1E3F"/>
    <w:rsid w:val="00AC2DA1"/>
    <w:rsid w:val="00AC344D"/>
    <w:rsid w:val="00AC5DC4"/>
    <w:rsid w:val="00AD3703"/>
    <w:rsid w:val="00AD4204"/>
    <w:rsid w:val="00AD64A0"/>
    <w:rsid w:val="00AE1951"/>
    <w:rsid w:val="00AE40B0"/>
    <w:rsid w:val="00AF00C6"/>
    <w:rsid w:val="00AF0288"/>
    <w:rsid w:val="00AF2250"/>
    <w:rsid w:val="00AF6A84"/>
    <w:rsid w:val="00B003A8"/>
    <w:rsid w:val="00B008CB"/>
    <w:rsid w:val="00B06A8C"/>
    <w:rsid w:val="00B12F5C"/>
    <w:rsid w:val="00B14078"/>
    <w:rsid w:val="00B161BC"/>
    <w:rsid w:val="00B27683"/>
    <w:rsid w:val="00B414B6"/>
    <w:rsid w:val="00B41E82"/>
    <w:rsid w:val="00B466AC"/>
    <w:rsid w:val="00B75630"/>
    <w:rsid w:val="00B81050"/>
    <w:rsid w:val="00B8586D"/>
    <w:rsid w:val="00BB09D8"/>
    <w:rsid w:val="00BB1970"/>
    <w:rsid w:val="00BC4547"/>
    <w:rsid w:val="00BC5BFD"/>
    <w:rsid w:val="00BD34AA"/>
    <w:rsid w:val="00BD6F83"/>
    <w:rsid w:val="00BE12BD"/>
    <w:rsid w:val="00BE26F5"/>
    <w:rsid w:val="00BE3E37"/>
    <w:rsid w:val="00BF56FC"/>
    <w:rsid w:val="00BF725F"/>
    <w:rsid w:val="00C02DE4"/>
    <w:rsid w:val="00C05357"/>
    <w:rsid w:val="00C07B7C"/>
    <w:rsid w:val="00C1019D"/>
    <w:rsid w:val="00C158A6"/>
    <w:rsid w:val="00C16009"/>
    <w:rsid w:val="00C16DF7"/>
    <w:rsid w:val="00C17647"/>
    <w:rsid w:val="00C2188C"/>
    <w:rsid w:val="00C22902"/>
    <w:rsid w:val="00C35461"/>
    <w:rsid w:val="00C36FCF"/>
    <w:rsid w:val="00C37D0D"/>
    <w:rsid w:val="00C42691"/>
    <w:rsid w:val="00C61672"/>
    <w:rsid w:val="00C650A5"/>
    <w:rsid w:val="00C733AA"/>
    <w:rsid w:val="00C7464F"/>
    <w:rsid w:val="00C75F50"/>
    <w:rsid w:val="00C7651E"/>
    <w:rsid w:val="00C878EC"/>
    <w:rsid w:val="00C931BD"/>
    <w:rsid w:val="00CA78E2"/>
    <w:rsid w:val="00CB76D9"/>
    <w:rsid w:val="00CE2138"/>
    <w:rsid w:val="00CE2A5B"/>
    <w:rsid w:val="00CE45D7"/>
    <w:rsid w:val="00CE497A"/>
    <w:rsid w:val="00CF5B50"/>
    <w:rsid w:val="00CF7679"/>
    <w:rsid w:val="00D00339"/>
    <w:rsid w:val="00D00955"/>
    <w:rsid w:val="00D2722E"/>
    <w:rsid w:val="00D27C2B"/>
    <w:rsid w:val="00D27FA0"/>
    <w:rsid w:val="00D32951"/>
    <w:rsid w:val="00D33500"/>
    <w:rsid w:val="00D42704"/>
    <w:rsid w:val="00D50272"/>
    <w:rsid w:val="00D52A75"/>
    <w:rsid w:val="00D54078"/>
    <w:rsid w:val="00D63C9E"/>
    <w:rsid w:val="00D73CFA"/>
    <w:rsid w:val="00D82547"/>
    <w:rsid w:val="00D83438"/>
    <w:rsid w:val="00D87106"/>
    <w:rsid w:val="00D90488"/>
    <w:rsid w:val="00D925A0"/>
    <w:rsid w:val="00DA2B14"/>
    <w:rsid w:val="00DA58CF"/>
    <w:rsid w:val="00DB1701"/>
    <w:rsid w:val="00DB4725"/>
    <w:rsid w:val="00DC243D"/>
    <w:rsid w:val="00DC40DF"/>
    <w:rsid w:val="00DC644C"/>
    <w:rsid w:val="00DD5352"/>
    <w:rsid w:val="00E01790"/>
    <w:rsid w:val="00E05227"/>
    <w:rsid w:val="00E07521"/>
    <w:rsid w:val="00E103FB"/>
    <w:rsid w:val="00E16C2F"/>
    <w:rsid w:val="00E32EFD"/>
    <w:rsid w:val="00E33FA0"/>
    <w:rsid w:val="00E35A74"/>
    <w:rsid w:val="00E37275"/>
    <w:rsid w:val="00E41779"/>
    <w:rsid w:val="00E54AA2"/>
    <w:rsid w:val="00E61872"/>
    <w:rsid w:val="00E62D2B"/>
    <w:rsid w:val="00E637A9"/>
    <w:rsid w:val="00E700AC"/>
    <w:rsid w:val="00E75DCA"/>
    <w:rsid w:val="00E83166"/>
    <w:rsid w:val="00E837DB"/>
    <w:rsid w:val="00E86BBF"/>
    <w:rsid w:val="00EA1E5E"/>
    <w:rsid w:val="00EA5B42"/>
    <w:rsid w:val="00EA6C24"/>
    <w:rsid w:val="00ED07CB"/>
    <w:rsid w:val="00ED0EFE"/>
    <w:rsid w:val="00ED2DA2"/>
    <w:rsid w:val="00ED3D7D"/>
    <w:rsid w:val="00ED5775"/>
    <w:rsid w:val="00ED655F"/>
    <w:rsid w:val="00ED67D2"/>
    <w:rsid w:val="00EE3576"/>
    <w:rsid w:val="00EE4FDB"/>
    <w:rsid w:val="00EE618D"/>
    <w:rsid w:val="00EF4632"/>
    <w:rsid w:val="00F02FBA"/>
    <w:rsid w:val="00F151E6"/>
    <w:rsid w:val="00F243A9"/>
    <w:rsid w:val="00F24FDF"/>
    <w:rsid w:val="00F3104A"/>
    <w:rsid w:val="00F359B5"/>
    <w:rsid w:val="00F400F2"/>
    <w:rsid w:val="00F40ECC"/>
    <w:rsid w:val="00F42F64"/>
    <w:rsid w:val="00F45443"/>
    <w:rsid w:val="00F46D3D"/>
    <w:rsid w:val="00F51C03"/>
    <w:rsid w:val="00F52ADC"/>
    <w:rsid w:val="00F543EC"/>
    <w:rsid w:val="00F57BFB"/>
    <w:rsid w:val="00F601CF"/>
    <w:rsid w:val="00F657FF"/>
    <w:rsid w:val="00F65C46"/>
    <w:rsid w:val="00F66B8D"/>
    <w:rsid w:val="00F71F3A"/>
    <w:rsid w:val="00F730AF"/>
    <w:rsid w:val="00F80F99"/>
    <w:rsid w:val="00F81B28"/>
    <w:rsid w:val="00F879C2"/>
    <w:rsid w:val="00F90FA3"/>
    <w:rsid w:val="00F95C2E"/>
    <w:rsid w:val="00F97561"/>
    <w:rsid w:val="00FA35D0"/>
    <w:rsid w:val="00FA7AD2"/>
    <w:rsid w:val="00FA7F5C"/>
    <w:rsid w:val="00FB1DAD"/>
    <w:rsid w:val="00FB33EF"/>
    <w:rsid w:val="00FB484A"/>
    <w:rsid w:val="00FB7A58"/>
    <w:rsid w:val="00FD378E"/>
    <w:rsid w:val="00FE3026"/>
    <w:rsid w:val="00FE41B9"/>
    <w:rsid w:val="00FE7047"/>
    <w:rsid w:val="00FF73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5481430">
      <w:bodyDiv w:val="1"/>
      <w:marLeft w:val="0"/>
      <w:marRight w:val="0"/>
      <w:marTop w:val="0"/>
      <w:marBottom w:val="0"/>
      <w:divBdr>
        <w:top w:val="none" w:sz="0" w:space="0" w:color="auto"/>
        <w:left w:val="none" w:sz="0" w:space="0" w:color="auto"/>
        <w:bottom w:val="none" w:sz="0" w:space="0" w:color="auto"/>
        <w:right w:val="none" w:sz="0" w:space="0" w:color="auto"/>
      </w:divBdr>
    </w:div>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390158779">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06513603">
      <w:bodyDiv w:val="1"/>
      <w:marLeft w:val="0"/>
      <w:marRight w:val="0"/>
      <w:marTop w:val="0"/>
      <w:marBottom w:val="0"/>
      <w:divBdr>
        <w:top w:val="none" w:sz="0" w:space="0" w:color="auto"/>
        <w:left w:val="none" w:sz="0" w:space="0" w:color="auto"/>
        <w:bottom w:val="none" w:sz="0" w:space="0" w:color="auto"/>
        <w:right w:val="none" w:sz="0" w:space="0" w:color="auto"/>
      </w:divBdr>
    </w:div>
    <w:div w:id="874780790">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C3F0F-F73C-4C7E-A513-05B34361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2018-02-15T12:08:00Z</cp:lastPrinted>
  <dcterms:created xsi:type="dcterms:W3CDTF">2021-12-02T08:00:00Z</dcterms:created>
  <dcterms:modified xsi:type="dcterms:W3CDTF">2022-03-13T21:35:00Z</dcterms:modified>
</cp:coreProperties>
</file>